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2473D07D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823B77">
        <w:rPr>
          <w:rFonts w:ascii="Arial" w:hAnsi="Arial"/>
          <w:b/>
          <w:sz w:val="32"/>
          <w:szCs w:val="32"/>
          <w:lang w:val="en-CA"/>
        </w:rPr>
        <w:t>2</w:t>
      </w:r>
      <w:r w:rsidR="00852E89">
        <w:rPr>
          <w:rFonts w:ascii="Arial" w:hAnsi="Arial"/>
          <w:b/>
          <w:sz w:val="32"/>
          <w:szCs w:val="32"/>
          <w:lang w:val="en-CA"/>
        </w:rPr>
        <w:t>5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38C36BEE" w14:textId="11744EF2" w:rsidR="00852E89" w:rsidRPr="00DA50A7" w:rsidRDefault="00852E89" w:rsidP="00852E89">
      <w:pPr>
        <w:spacing w:before="120" w:after="120"/>
        <w:ind w:right="130"/>
        <w:rPr>
          <w:rFonts w:ascii="Arial" w:hAnsi="Arial" w:cs="Arial"/>
          <w:sz w:val="22"/>
          <w:szCs w:val="22"/>
        </w:rPr>
      </w:pPr>
      <w:r w:rsidRPr="00DA50A7">
        <w:rPr>
          <w:rFonts w:ascii="Arial" w:hAnsi="Arial" w:cs="Arial"/>
          <w:sz w:val="22"/>
          <w:szCs w:val="22"/>
        </w:rPr>
        <w:t xml:space="preserve">Please complete and return the final report form and all required attachments </w:t>
      </w:r>
      <w:r w:rsidRPr="00DA50A7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DA50A7">
        <w:rPr>
          <w:rFonts w:ascii="Arial" w:hAnsi="Arial" w:cs="Arial"/>
          <w:sz w:val="22"/>
          <w:szCs w:val="22"/>
        </w:rPr>
        <w:t xml:space="preserve">. All questions are required to be answered by typing directly in this form. </w:t>
      </w:r>
      <w:r w:rsidRPr="00DA50A7">
        <w:rPr>
          <w:rFonts w:ascii="Arial" w:hAnsi="Arial" w:cs="Arial"/>
          <w:sz w:val="22"/>
          <w:szCs w:val="22"/>
        </w:rPr>
        <w:br/>
      </w:r>
      <w:r w:rsidRPr="00DA50A7">
        <w:rPr>
          <w:rFonts w:ascii="Arial" w:hAnsi="Arial" w:cs="Arial"/>
          <w:sz w:val="22"/>
          <w:szCs w:val="22"/>
        </w:rPr>
        <w:br/>
      </w:r>
      <w:r w:rsidRPr="00DA50A7">
        <w:rPr>
          <w:rFonts w:ascii="Arial" w:hAnsi="Arial" w:cs="Arial"/>
          <w:sz w:val="22"/>
          <w:szCs w:val="22"/>
          <w:lang w:val="en-CA"/>
        </w:rPr>
        <w:t xml:space="preserve">For detailed instructions regarding application requirements, please refer to the </w:t>
      </w:r>
      <w:r w:rsidRPr="00DA50A7">
        <w:rPr>
          <w:rFonts w:ascii="Arial" w:hAnsi="Arial" w:cs="Arial"/>
          <w:i/>
          <w:iCs/>
          <w:sz w:val="22"/>
          <w:szCs w:val="22"/>
          <w:lang w:val="en-CA"/>
        </w:rPr>
        <w:t>2025</w:t>
      </w:r>
      <w:r w:rsidRPr="00DA50A7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i/>
          <w:sz w:val="22"/>
          <w:szCs w:val="22"/>
          <w:lang w:val="en-CA"/>
        </w:rPr>
        <w:t>Asset Management Planning</w:t>
      </w:r>
      <w:r w:rsidRPr="00DA50A7">
        <w:rPr>
          <w:rFonts w:ascii="Arial" w:hAnsi="Arial" w:cs="Arial"/>
          <w:i/>
          <w:sz w:val="22"/>
          <w:szCs w:val="22"/>
          <w:lang w:val="en-CA"/>
        </w:rPr>
        <w:t xml:space="preserve"> Program and Application Guide.</w:t>
      </w:r>
    </w:p>
    <w:p w14:paraId="75F6CD49" w14:textId="436A49C4" w:rsidR="00A71606" w:rsidRPr="00B71D2A" w:rsidRDefault="008F5949" w:rsidP="00570113">
      <w:pPr>
        <w:ind w:right="13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A71606" w:rsidRPr="00B71D2A">
        <w:rPr>
          <w:rFonts w:ascii="Arial" w:hAnsi="Arial"/>
          <w:sz w:val="22"/>
          <w:szCs w:val="22"/>
        </w:rPr>
        <w:t>If you have any questions, contact</w:t>
      </w:r>
      <w:r w:rsidR="00AF4AA5">
        <w:rPr>
          <w:rFonts w:ascii="Arial" w:hAnsi="Arial"/>
          <w:sz w:val="22"/>
          <w:szCs w:val="22"/>
        </w:rPr>
        <w:t xml:space="preserve">: </w:t>
      </w:r>
      <w:hyperlink r:id="rId8" w:history="1">
        <w:r w:rsidR="00AF4AA5" w:rsidRPr="0086502B">
          <w:rPr>
            <w:rStyle w:val="Hyperlink"/>
            <w:rFonts w:ascii="Arial" w:hAnsi="Arial"/>
            <w:sz w:val="22"/>
            <w:szCs w:val="22"/>
          </w:rPr>
          <w:t>lgps@ubcm.ca</w:t>
        </w:r>
      </w:hyperlink>
      <w:r w:rsidR="004312D8" w:rsidRPr="00B71D2A">
        <w:rPr>
          <w:rFonts w:ascii="Arial" w:hAnsi="Arial"/>
          <w:sz w:val="22"/>
          <w:szCs w:val="22"/>
        </w:rPr>
        <w:t xml:space="preserve"> </w:t>
      </w:r>
      <w:r w:rsidR="009B121F" w:rsidRPr="00B71D2A">
        <w:rPr>
          <w:rFonts w:ascii="Arial" w:hAnsi="Arial"/>
          <w:sz w:val="22"/>
          <w:szCs w:val="22"/>
        </w:rPr>
        <w:t xml:space="preserve">or </w:t>
      </w:r>
      <w:r w:rsidR="00757F4B" w:rsidRPr="00B71D2A">
        <w:rPr>
          <w:rFonts w:ascii="Arial" w:hAnsi="Arial"/>
          <w:sz w:val="22"/>
          <w:szCs w:val="22"/>
        </w:rPr>
        <w:t>(</w:t>
      </w:r>
      <w:r w:rsidR="005F7F34" w:rsidRPr="00B71D2A">
        <w:rPr>
          <w:rFonts w:ascii="Arial" w:hAnsi="Arial"/>
          <w:sz w:val="22"/>
          <w:szCs w:val="22"/>
        </w:rPr>
        <w:t>250) 356-7123</w:t>
      </w:r>
      <w:r w:rsidR="00A71606" w:rsidRPr="00B71D2A">
        <w:rPr>
          <w:rFonts w:ascii="Arial" w:hAnsi="Arial"/>
          <w:sz w:val="22"/>
          <w:szCs w:val="22"/>
        </w:rPr>
        <w:t>.</w:t>
      </w:r>
    </w:p>
    <w:p w14:paraId="467E1CAF" w14:textId="77777777" w:rsidR="00A71606" w:rsidRPr="00B71D2A" w:rsidRDefault="00A71606" w:rsidP="00A71606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4312D8" w:rsidRPr="00B71D2A" w14:paraId="1AA5D024" w14:textId="77777777" w:rsidTr="00570113">
        <w:trPr>
          <w:cantSplit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38" w14:textId="07DE9AD4" w:rsidR="004312D8" w:rsidRPr="00B71D2A" w:rsidRDefault="004312D8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1: </w:t>
            </w:r>
            <w:r w:rsidR="00852E89">
              <w:rPr>
                <w:rFonts w:ascii="Arial" w:hAnsi="Arial"/>
                <w:b/>
                <w:sz w:val="22"/>
                <w:szCs w:val="22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67DF99D5" w:rsidR="004312D8" w:rsidRPr="00B71D2A" w:rsidRDefault="004F3847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bCs/>
                <w:sz w:val="22"/>
                <w:szCs w:val="22"/>
              </w:rPr>
              <w:t>LGPS</w:t>
            </w:r>
            <w:r w:rsidR="00361DCF" w:rsidRPr="00B71D2A">
              <w:rPr>
                <w:rFonts w:ascii="Arial" w:hAnsi="Arial"/>
                <w:sz w:val="22"/>
                <w:szCs w:val="22"/>
              </w:rPr>
              <w:t xml:space="preserve"> </w:t>
            </w:r>
            <w:r w:rsidR="004312D8" w:rsidRPr="00B71D2A">
              <w:rPr>
                <w:rFonts w:ascii="Arial" w:hAnsi="Arial"/>
                <w:sz w:val="22"/>
                <w:szCs w:val="22"/>
              </w:rPr>
              <w:t xml:space="preserve">-                   </w:t>
            </w:r>
            <w:proofErr w:type="gramStart"/>
            <w:r w:rsidR="004312D8" w:rsidRPr="00B71D2A">
              <w:rPr>
                <w:rFonts w:ascii="Arial" w:hAnsi="Arial"/>
                <w:sz w:val="22"/>
                <w:szCs w:val="22"/>
              </w:rPr>
              <w:t xml:space="preserve">   </w:t>
            </w:r>
            <w:r w:rsidR="004312D8" w:rsidRPr="00B71D2A">
              <w:rPr>
                <w:rFonts w:ascii="Arial" w:hAnsi="Arial"/>
                <w:i/>
                <w:sz w:val="22"/>
                <w:szCs w:val="22"/>
              </w:rPr>
              <w:t>(</w:t>
            </w:r>
            <w:proofErr w:type="gramEnd"/>
            <w:r w:rsidR="004312D8" w:rsidRPr="00B71D2A">
              <w:rPr>
                <w:rFonts w:ascii="Arial" w:hAnsi="Arial"/>
                <w:i/>
                <w:sz w:val="22"/>
                <w:szCs w:val="22"/>
              </w:rPr>
              <w:t>for administrative use only)</w:t>
            </w:r>
          </w:p>
        </w:tc>
      </w:tr>
      <w:tr w:rsidR="00A71606" w:rsidRPr="00B71D2A" w14:paraId="6C9EC5E9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662EC446" w14:textId="24CACCF3" w:rsidR="00A71606" w:rsidRPr="00B71D2A" w:rsidRDefault="004312D8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D2A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5E00DD78" w:rsidR="00A71606" w:rsidRPr="00B71D2A" w:rsidRDefault="004F3847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Final Report Submission Date</w:t>
            </w:r>
            <w:r w:rsidR="00A71606"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bookmarkStart w:id="1" w:name="Text10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D2A" w14:paraId="7CACBB96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221B6166" w14:textId="06603252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Contact Person</w:t>
            </w:r>
            <w:r w:rsidR="004312D8" w:rsidRPr="00B71D2A">
              <w:rPr>
                <w:rFonts w:ascii="Arial" w:hAnsi="Arial"/>
                <w:sz w:val="22"/>
                <w:szCs w:val="22"/>
              </w:rPr>
              <w:t>*</w:t>
            </w:r>
            <w:r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0A6A4E56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D2A" w14:paraId="1E814589" w14:textId="77777777" w:rsidTr="005701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52" w:type="dxa"/>
          </w:tcPr>
          <w:p w14:paraId="09A56B0C" w14:textId="39133178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3213BD0" w:rsidR="00A71606" w:rsidRPr="00B71D2A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BEBE205" w14:textId="02C0B452" w:rsidR="004312D8" w:rsidRPr="00B71D2A" w:rsidRDefault="004312D8" w:rsidP="00A71606">
      <w:pPr>
        <w:spacing w:before="120" w:after="120"/>
        <w:rPr>
          <w:rFonts w:ascii="Arial" w:hAnsi="Arial"/>
          <w:sz w:val="22"/>
          <w:szCs w:val="22"/>
        </w:rPr>
      </w:pPr>
      <w:r w:rsidRPr="00B71D2A">
        <w:rPr>
          <w:rFonts w:ascii="Arial" w:hAnsi="Arial"/>
          <w:i/>
          <w:sz w:val="22"/>
          <w:szCs w:val="22"/>
        </w:rPr>
        <w:t>* Contact person must be an authorized representative of the applicant</w:t>
      </w:r>
      <w:r w:rsidR="007C10A3" w:rsidRPr="00B71D2A">
        <w:rPr>
          <w:rFonts w:ascii="Arial" w:hAnsi="Arial"/>
          <w:i/>
          <w:sz w:val="22"/>
          <w:szCs w:val="22"/>
        </w:rPr>
        <w:t xml:space="preserve"> (</w:t>
      </w:r>
      <w:r w:rsidR="00361DCF" w:rsidRPr="00B71D2A">
        <w:rPr>
          <w:rFonts w:ascii="Arial" w:hAnsi="Arial"/>
          <w:i/>
          <w:sz w:val="22"/>
          <w:szCs w:val="22"/>
        </w:rPr>
        <w:t>i.e.,</w:t>
      </w:r>
      <w:r w:rsidR="007C10A3" w:rsidRPr="00B71D2A">
        <w:rPr>
          <w:rFonts w:ascii="Arial" w:hAnsi="Arial"/>
          <w:i/>
          <w:sz w:val="22"/>
          <w:szCs w:val="22"/>
        </w:rPr>
        <w:t xml:space="preserve"> staff person or elected official)</w:t>
      </w: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B71D2A" w14:paraId="758A69C0" w14:textId="77777777" w:rsidTr="00570113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1CCFED3E" w:rsidR="00A71606" w:rsidRPr="00B71D2A" w:rsidRDefault="001661B5" w:rsidP="009B121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852E89">
              <w:rPr>
                <w:rFonts w:ascii="Arial" w:hAnsi="Arial"/>
                <w:b/>
                <w:sz w:val="22"/>
                <w:szCs w:val="22"/>
              </w:rPr>
              <w:t>Project Summary</w:t>
            </w:r>
          </w:p>
        </w:tc>
      </w:tr>
      <w:tr w:rsidR="00852E89" w:rsidRPr="00B71D2A" w14:paraId="1E37614A" w14:textId="77777777" w:rsidTr="00852E89">
        <w:trPr>
          <w:trHeight w:val="42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04F" w14:textId="0E566B56" w:rsidR="00852E89" w:rsidRPr="00852E89" w:rsidRDefault="00852E89" w:rsidP="00852E89">
            <w:pPr>
              <w:pStyle w:val="ListParagraph"/>
              <w:numPr>
                <w:ilvl w:val="0"/>
                <w:numId w:val="44"/>
              </w:numPr>
              <w:spacing w:before="240" w:after="120"/>
              <w:ind w:left="453" w:hanging="425"/>
              <w:rPr>
                <w:rFonts w:ascii="Arial" w:hAnsi="Arial"/>
                <w:sz w:val="22"/>
                <w:szCs w:val="22"/>
              </w:rPr>
            </w:pPr>
            <w:r w:rsidRPr="00852E89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Project Title: 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852E89" w:rsidRPr="00B71D2A" w14:paraId="5BF79075" w14:textId="77777777" w:rsidTr="00570113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411" w14:textId="77777777" w:rsidR="00852E89" w:rsidRPr="00DA50A7" w:rsidRDefault="00852E89" w:rsidP="00852E89">
            <w:pPr>
              <w:numPr>
                <w:ilvl w:val="0"/>
                <w:numId w:val="44"/>
              </w:numPr>
              <w:spacing w:before="120"/>
              <w:ind w:left="388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Project Information.</w:t>
            </w:r>
          </w:p>
          <w:p w14:paraId="0B6C4749" w14:textId="77777777" w:rsidR="00852E89" w:rsidRPr="00DA50A7" w:rsidRDefault="00852E89" w:rsidP="00852E89">
            <w:pPr>
              <w:pStyle w:val="ListParagraph"/>
              <w:keepNext/>
              <w:numPr>
                <w:ilvl w:val="1"/>
                <w:numId w:val="44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Project start and end dates:  Start: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End: 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53F77D75" w14:textId="2E69FA68" w:rsidR="00852E89" w:rsidRPr="00DA50A7" w:rsidRDefault="00852E89" w:rsidP="00852E89">
            <w:pPr>
              <w:pStyle w:val="ListParagraph"/>
              <w:keepNext/>
              <w:numPr>
                <w:ilvl w:val="1"/>
                <w:numId w:val="44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Total final project expenditure: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*   Total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AMP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grant expenditure: 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*    </w:t>
            </w:r>
          </w:p>
          <w:p w14:paraId="5894C559" w14:textId="0F954282" w:rsidR="00852E89" w:rsidRPr="00DA50A7" w:rsidRDefault="00852E89" w:rsidP="00852E89">
            <w:pPr>
              <w:pStyle w:val="ListParagraph"/>
              <w:keepNext/>
              <w:numPr>
                <w:ilvl w:val="1"/>
                <w:numId w:val="44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Did you receive other funding for this project from other sources?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Refer to Section 3 of the </w:t>
            </w:r>
            <w:r w:rsidRPr="00852E89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Program and Application Guide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for more information.</w:t>
            </w:r>
          </w:p>
          <w:p w14:paraId="5E63CAFC" w14:textId="77777777" w:rsidR="00852E89" w:rsidRPr="00DA50A7" w:rsidRDefault="00852E89" w:rsidP="00852E89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DA50A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752D0A78" w14:textId="7D441136" w:rsidR="00852E89" w:rsidRPr="00852E89" w:rsidRDefault="00852E89" w:rsidP="00852E89">
            <w:pPr>
              <w:spacing w:before="120"/>
              <w:ind w:left="388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DA50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* The total final project expenditure and total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AMP</w:t>
            </w:r>
            <w:r w:rsidRPr="00DA50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grant expenditure must match the actual costs in your financial summary (not the original budget).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br/>
            </w:r>
          </w:p>
        </w:tc>
      </w:tr>
      <w:tr w:rsidR="00852E89" w:rsidRPr="00B71D2A" w14:paraId="25802214" w14:textId="77777777" w:rsidTr="008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D6F" w14:textId="067FFCFA" w:rsidR="00852E89" w:rsidRPr="00852E89" w:rsidRDefault="00852E89" w:rsidP="00852E89">
            <w:pPr>
              <w:pStyle w:val="ListParagraph"/>
              <w:numPr>
                <w:ilvl w:val="0"/>
                <w:numId w:val="44"/>
              </w:numPr>
              <w:spacing w:before="240" w:after="120"/>
              <w:ind w:left="453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852E89">
              <w:rPr>
                <w:rFonts w:ascii="Arial" w:hAnsi="Arial" w:cs="Arial"/>
                <w:b/>
                <w:sz w:val="22"/>
                <w:szCs w:val="22"/>
              </w:rPr>
              <w:t xml:space="preserve">Summary of Activities.  </w:t>
            </w:r>
            <w:r w:rsidRPr="00852E89">
              <w:rPr>
                <w:rFonts w:ascii="Arial" w:hAnsi="Arial" w:cs="Arial"/>
                <w:sz w:val="22"/>
                <w:szCs w:val="22"/>
              </w:rPr>
              <w:t xml:space="preserve">Please summarize the </w:t>
            </w:r>
            <w:r w:rsidRPr="00852E89">
              <w:rPr>
                <w:rFonts w:ascii="Arial" w:hAnsi="Arial" w:cs="Arial"/>
                <w:sz w:val="22"/>
                <w:szCs w:val="22"/>
                <w:u w:val="single"/>
              </w:rPr>
              <w:t>specific</w:t>
            </w:r>
            <w:r w:rsidRPr="00852E89">
              <w:rPr>
                <w:rFonts w:ascii="Arial" w:hAnsi="Arial" w:cs="Arial"/>
                <w:sz w:val="22"/>
                <w:szCs w:val="22"/>
              </w:rPr>
              <w:t xml:space="preserve"> activities that </w:t>
            </w:r>
            <w:r w:rsidR="00711A88">
              <w:rPr>
                <w:rFonts w:ascii="Arial" w:hAnsi="Arial" w:cs="Arial"/>
                <w:sz w:val="22"/>
                <w:szCs w:val="22"/>
              </w:rPr>
              <w:t>were</w:t>
            </w:r>
            <w:r w:rsidRPr="00852E89">
              <w:rPr>
                <w:rFonts w:ascii="Arial" w:hAnsi="Arial" w:cs="Arial"/>
                <w:sz w:val="22"/>
                <w:szCs w:val="22"/>
              </w:rPr>
              <w:t xml:space="preserve"> undertaken as part of the approved project.  </w:t>
            </w:r>
          </w:p>
          <w:p w14:paraId="2B6D0642" w14:textId="375539CE" w:rsidR="00852E89" w:rsidRPr="00852E89" w:rsidRDefault="00852E89" w:rsidP="00852E89">
            <w:pPr>
              <w:pStyle w:val="ListParagraph"/>
              <w:numPr>
                <w:ilvl w:val="0"/>
                <w:numId w:val="46"/>
              </w:num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2E89">
              <w:rPr>
                <w:rFonts w:ascii="Arial" w:hAnsi="Arial" w:cs="Arial"/>
                <w:sz w:val="22"/>
                <w:szCs w:val="22"/>
              </w:rPr>
              <w:t>Assessing (</w:t>
            </w:r>
            <w:r w:rsidRPr="00852E89">
              <w:rPr>
                <w:rFonts w:ascii="Arial" w:hAnsi="Arial" w:cs="Arial"/>
                <w:iCs/>
                <w:sz w:val="22"/>
                <w:szCs w:val="22"/>
                <w:lang w:val="en-CA"/>
              </w:rPr>
              <w:t>organizational/corporate capacity assessments, risk assessments, i</w:t>
            </w:r>
            <w:r w:rsidRPr="00852E89">
              <w:rPr>
                <w:rFonts w:ascii="Arial" w:hAnsi="Arial" w:cs="Arial"/>
                <w:iCs/>
                <w:sz w:val="22"/>
                <w:szCs w:val="22"/>
                <w:lang w:eastAsia="en-CA"/>
              </w:rPr>
              <w:t>nitial inventory, condition and replacement cost assessments</w:t>
            </w:r>
            <w:r w:rsidRPr="00852E89">
              <w:rPr>
                <w:rFonts w:ascii="Arial" w:hAnsi="Arial" w:cs="Arial"/>
                <w:iCs/>
                <w:sz w:val="22"/>
                <w:szCs w:val="22"/>
                <w:lang w:val="en-CA"/>
              </w:rPr>
              <w:t>)</w:t>
            </w:r>
            <w:r w:rsidR="00B35B49">
              <w:rPr>
                <w:rFonts w:ascii="Arial" w:hAnsi="Arial" w:cs="Arial"/>
                <w:iCs/>
                <w:sz w:val="22"/>
                <w:szCs w:val="22"/>
                <w:lang w:val="en-CA"/>
              </w:rPr>
              <w:t>.</w:t>
            </w:r>
            <w:r w:rsidRPr="00852E89">
              <w:rPr>
                <w:rFonts w:ascii="Arial" w:hAnsi="Arial" w:cs="Arial"/>
                <w:iCs/>
                <w:sz w:val="22"/>
                <w:szCs w:val="22"/>
                <w:lang w:val="en-CA"/>
              </w:rPr>
              <w:br/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2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2E89">
              <w:rPr>
                <w:rFonts w:ascii="Arial" w:hAnsi="Arial" w:cs="Arial"/>
                <w:sz w:val="22"/>
                <w:szCs w:val="22"/>
              </w:rPr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306430" w14:textId="5B9770F8" w:rsidR="00852E89" w:rsidRPr="00852E89" w:rsidRDefault="00852E89" w:rsidP="00852E89">
            <w:pPr>
              <w:pStyle w:val="ListParagraph"/>
              <w:numPr>
                <w:ilvl w:val="0"/>
                <w:numId w:val="46"/>
              </w:num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2E89">
              <w:rPr>
                <w:rFonts w:ascii="Arial" w:hAnsi="Arial" w:cs="Arial"/>
                <w:bCs/>
                <w:sz w:val="22"/>
                <w:szCs w:val="22"/>
              </w:rPr>
              <w:t>Planning (development of asset management policies, plans, plan components and/or strategies, development of a long-term financial plan)</w:t>
            </w:r>
            <w:r w:rsidR="00B35B4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52E8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2E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2E89">
              <w:rPr>
                <w:rFonts w:ascii="Arial" w:hAnsi="Arial" w:cs="Arial"/>
                <w:sz w:val="22"/>
                <w:szCs w:val="22"/>
              </w:rPr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2E8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F33689" w14:textId="5BD5D1D4" w:rsidR="00852E89" w:rsidRPr="00852E89" w:rsidRDefault="00852E89" w:rsidP="00852E89">
            <w:pPr>
              <w:pStyle w:val="ListParagraph"/>
              <w:numPr>
                <w:ilvl w:val="0"/>
                <w:numId w:val="46"/>
              </w:num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52E89">
              <w:rPr>
                <w:rFonts w:ascii="Arial" w:hAnsi="Arial" w:cs="Arial"/>
                <w:bCs/>
                <w:sz w:val="22"/>
                <w:szCs w:val="22"/>
              </w:rPr>
              <w:lastRenderedPageBreak/>
              <w:t>Implementing (asset management training/education, outcome reporting, performance measurement)</w:t>
            </w:r>
            <w:r w:rsidR="00B35B4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52E89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5B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5B49">
              <w:rPr>
                <w:rFonts w:ascii="Arial" w:hAnsi="Arial" w:cs="Arial"/>
                <w:sz w:val="22"/>
                <w:szCs w:val="22"/>
              </w:rPr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2E89" w:rsidRPr="00B71D2A" w14:paraId="748EE0AF" w14:textId="77777777" w:rsidTr="008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049" w14:textId="10AF15B2" w:rsidR="00852E89" w:rsidRPr="00852E89" w:rsidRDefault="00852E89" w:rsidP="00E2551B">
            <w:pPr>
              <w:pStyle w:val="ListParagraph"/>
              <w:numPr>
                <w:ilvl w:val="0"/>
                <w:numId w:val="44"/>
              </w:numPr>
              <w:spacing w:before="240" w:after="120"/>
              <w:ind w:left="453" w:hanging="453"/>
              <w:rPr>
                <w:rFonts w:ascii="Arial" w:hAnsi="Arial"/>
                <w:b/>
                <w:sz w:val="22"/>
                <w:szCs w:val="22"/>
              </w:rPr>
            </w:pPr>
            <w:r w:rsidRPr="00852E8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Advancement of Asset Management.  </w:t>
            </w:r>
            <w:r w:rsidRPr="00852E89">
              <w:rPr>
                <w:rFonts w:ascii="Arial" w:hAnsi="Arial"/>
                <w:sz w:val="22"/>
                <w:szCs w:val="22"/>
              </w:rPr>
              <w:t>Please describe how the project advanced asset management planning or facilitated integration with long-term financial planning.</w:t>
            </w:r>
            <w:r w:rsidRPr="00852E89">
              <w:rPr>
                <w:rFonts w:ascii="Arial" w:hAnsi="Arial"/>
                <w:sz w:val="22"/>
                <w:szCs w:val="22"/>
              </w:rPr>
              <w:br/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35B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5B49">
              <w:rPr>
                <w:rFonts w:ascii="Arial" w:hAnsi="Arial" w:cs="Arial"/>
                <w:sz w:val="22"/>
                <w:szCs w:val="22"/>
              </w:rPr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2E89" w:rsidRPr="00B71D2A" w14:paraId="63277C93" w14:textId="77777777" w:rsidTr="00570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BD0" w14:textId="008650E8" w:rsidR="00852E89" w:rsidRPr="00E2551B" w:rsidRDefault="00E2551B" w:rsidP="00E2551B">
            <w:pPr>
              <w:pStyle w:val="ListParagraph"/>
              <w:numPr>
                <w:ilvl w:val="0"/>
                <w:numId w:val="44"/>
              </w:numPr>
              <w:spacing w:before="240" w:after="120"/>
              <w:ind w:left="453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E2551B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Alignment with funding stream.  </w:t>
            </w:r>
            <w:r w:rsidRPr="00E2551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Describe how your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project</w:t>
            </w:r>
            <w:r w:rsidRPr="00E2551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E2551B">
              <w:rPr>
                <w:rFonts w:ascii="Arial" w:eastAsia="Times" w:hAnsi="Arial" w:cs="Arial"/>
                <w:sz w:val="22"/>
                <w:szCs w:val="22"/>
              </w:rPr>
              <w:t>deliver</w:t>
            </w:r>
            <w:r>
              <w:rPr>
                <w:rFonts w:ascii="Arial" w:eastAsia="Times" w:hAnsi="Arial" w:cs="Arial"/>
                <w:sz w:val="22"/>
                <w:szCs w:val="22"/>
              </w:rPr>
              <w:t>ed</w:t>
            </w:r>
            <w:r w:rsidRPr="00E2551B">
              <w:rPr>
                <w:rFonts w:ascii="Arial" w:eastAsia="Times" w:hAnsi="Arial" w:cs="Arial"/>
                <w:sz w:val="22"/>
                <w:szCs w:val="22"/>
              </w:rPr>
              <w:t xml:space="preserve"> sustainable services by extending and deepening asset management practices within </w:t>
            </w:r>
            <w:r>
              <w:rPr>
                <w:rFonts w:ascii="Arial" w:eastAsia="Times" w:hAnsi="Arial" w:cs="Arial"/>
                <w:sz w:val="22"/>
                <w:szCs w:val="22"/>
              </w:rPr>
              <w:t xml:space="preserve">your </w:t>
            </w:r>
            <w:r w:rsidRPr="00E2551B">
              <w:rPr>
                <w:rFonts w:ascii="Arial" w:eastAsia="Times" w:hAnsi="Arial" w:cs="Arial"/>
                <w:sz w:val="22"/>
                <w:szCs w:val="22"/>
              </w:rPr>
              <w:t>organization</w:t>
            </w:r>
            <w:r w:rsidR="00B35B49">
              <w:rPr>
                <w:rFonts w:ascii="Arial" w:eastAsia="Times" w:hAnsi="Arial" w:cs="Arial"/>
                <w:sz w:val="22"/>
                <w:szCs w:val="22"/>
              </w:rPr>
              <w:t>(</w:t>
            </w:r>
            <w:r w:rsidRPr="00E2551B">
              <w:rPr>
                <w:rFonts w:ascii="Arial" w:eastAsia="Times" w:hAnsi="Arial" w:cs="Arial"/>
                <w:sz w:val="22"/>
                <w:szCs w:val="22"/>
              </w:rPr>
              <w:t>s</w:t>
            </w:r>
            <w:r w:rsidR="00B35B49">
              <w:rPr>
                <w:rFonts w:ascii="Arial" w:eastAsia="Times" w:hAnsi="Arial" w:cs="Arial"/>
                <w:sz w:val="22"/>
                <w:szCs w:val="22"/>
              </w:rPr>
              <w:t>)</w:t>
            </w:r>
            <w:r w:rsidRPr="00E2551B">
              <w:rPr>
                <w:rFonts w:ascii="Arial" w:eastAsia="Times" w:hAnsi="Arial" w:cs="Arial"/>
                <w:sz w:val="22"/>
                <w:szCs w:val="22"/>
              </w:rPr>
              <w:t xml:space="preserve">, recognizing size, complexity, </w:t>
            </w:r>
            <w:proofErr w:type="gramStart"/>
            <w:r w:rsidRPr="00E2551B">
              <w:rPr>
                <w:rFonts w:ascii="Arial" w:eastAsia="Times" w:hAnsi="Arial" w:cs="Arial"/>
                <w:sz w:val="22"/>
                <w:szCs w:val="22"/>
              </w:rPr>
              <w:t>current status</w:t>
            </w:r>
            <w:proofErr w:type="gramEnd"/>
            <w:r w:rsidRPr="00E2551B">
              <w:rPr>
                <w:rFonts w:ascii="Arial" w:eastAsia="Times" w:hAnsi="Arial" w:cs="Arial"/>
                <w:sz w:val="22"/>
                <w:szCs w:val="22"/>
              </w:rPr>
              <w:t>, and individual needs.</w:t>
            </w:r>
            <w:r w:rsidRPr="00E2551B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br/>
            </w:r>
            <w:r w:rsidRPr="00E255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E255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2551B">
              <w:rPr>
                <w:rFonts w:ascii="Arial" w:hAnsi="Arial" w:cs="Arial"/>
                <w:sz w:val="22"/>
                <w:szCs w:val="22"/>
              </w:rPr>
            </w:r>
            <w:r w:rsidRPr="00E255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5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5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5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55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255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551B" w:rsidRPr="00B71D2A" w14:paraId="0FCF8868" w14:textId="77777777" w:rsidTr="00E25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92B" w14:textId="7A9CB379" w:rsidR="00E2551B" w:rsidRPr="00E2551B" w:rsidRDefault="00E2551B" w:rsidP="00E2551B">
            <w:pPr>
              <w:numPr>
                <w:ilvl w:val="0"/>
                <w:numId w:val="44"/>
              </w:numPr>
              <w:spacing w:before="120"/>
              <w:ind w:left="453" w:hanging="425"/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</w:pPr>
            <w:r w:rsidRPr="00DA50A7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Additional Comments</w:t>
            </w:r>
            <w:r w:rsidRPr="00DA50A7">
              <w:rPr>
                <w:rFonts w:ascii="Arial" w:hAnsi="Arial" w:cs="Arial"/>
                <w:b/>
                <w:caps/>
                <w:sz w:val="22"/>
                <w:szCs w:val="22"/>
                <w:lang w:val="en-CA"/>
              </w:rPr>
              <w:t xml:space="preserve">. </w:t>
            </w:r>
            <w:r w:rsidRPr="00DA50A7">
              <w:rPr>
                <w:rFonts w:ascii="Arial" w:hAnsi="Arial" w:cs="Arial"/>
                <w:sz w:val="22"/>
                <w:szCs w:val="22"/>
                <w:lang w:val="en-CA"/>
              </w:rPr>
              <w:t>Please share any additional comments you would like to provide.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br/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B35B4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1150051" w14:textId="77777777" w:rsidR="00A71606" w:rsidRPr="00B71D2A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661B5" w:rsidRPr="00B71D2A" w14:paraId="735EA95F" w14:textId="77777777" w:rsidTr="00570113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62DF9860" w:rsidR="001661B5" w:rsidRPr="00B71D2A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3: </w:t>
            </w:r>
            <w:r w:rsidR="00E2551B">
              <w:rPr>
                <w:rFonts w:ascii="Arial" w:hAnsi="Arial"/>
                <w:b/>
                <w:sz w:val="22"/>
                <w:szCs w:val="22"/>
              </w:rPr>
              <w:t>Required Final Report Materials</w:t>
            </w:r>
          </w:p>
        </w:tc>
      </w:tr>
      <w:tr w:rsidR="001661B5" w:rsidRPr="00B71D2A" w14:paraId="40791150" w14:textId="77777777" w:rsidTr="00570113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BAD" w14:textId="0D58C362" w:rsidR="004F3847" w:rsidRPr="00E2551B" w:rsidRDefault="004F3847" w:rsidP="004F384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t>The following separate attachments are required to be submitted as part of the final report:</w:t>
            </w:r>
          </w:p>
          <w:p w14:paraId="3B9880BE" w14:textId="639BA55A" w:rsidR="004F3847" w:rsidRPr="00B71D2A" w:rsidRDefault="004F3847" w:rsidP="004F3847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B71D2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2551B"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Detailed financial summary that indicates the actual expenditures from </w:t>
            </w:r>
            <w:r w:rsidR="00E2551B">
              <w:rPr>
                <w:rFonts w:ascii="Arial" w:hAnsi="Arial" w:cs="Arial"/>
                <w:sz w:val="22"/>
                <w:szCs w:val="22"/>
                <w:lang w:val="en-CA"/>
              </w:rPr>
              <w:t>Asset Management Planning program</w:t>
            </w:r>
            <w:r w:rsidR="00E2551B" w:rsidRPr="00DA50A7">
              <w:rPr>
                <w:rFonts w:ascii="Arial" w:hAnsi="Arial" w:cs="Arial"/>
                <w:sz w:val="22"/>
                <w:szCs w:val="22"/>
                <w:lang w:val="en-CA"/>
              </w:rPr>
              <w:t xml:space="preserve"> and other sources (if applicable) and that aligns with the actual activities outlined in the Final Report Form. </w:t>
            </w:r>
            <w:r w:rsidR="00E2551B" w:rsidRPr="00DA50A7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included but will not be accepted as financial summaries. </w:t>
            </w:r>
            <w:r w:rsidR="00E2551B" w:rsidRPr="00DA50A7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9" w:history="1">
              <w:r w:rsidR="00E2551B" w:rsidRPr="00DA50A7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E2551B" w:rsidRPr="00DA50A7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648FCB25" w14:textId="185083DB" w:rsidR="004F3847" w:rsidRPr="00B71D2A" w:rsidRDefault="004F3847" w:rsidP="004F3847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0"/>
            <w:r w:rsidRPr="00B71D2A"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6"/>
            <w:r w:rsidRPr="00B71D2A">
              <w:rPr>
                <w:rFonts w:ascii="Arial" w:eastAsia="Times" w:hAnsi="Arial" w:cs="Arial"/>
                <w:sz w:val="22"/>
                <w:szCs w:val="22"/>
              </w:rPr>
              <w:t xml:space="preserve">  Copy of completed plan or assessment</w:t>
            </w:r>
            <w:r w:rsidR="00E2551B">
              <w:rPr>
                <w:rFonts w:ascii="Arial" w:eastAsia="Times" w:hAnsi="Arial" w:cs="Arial"/>
                <w:sz w:val="22"/>
                <w:szCs w:val="22"/>
              </w:rPr>
              <w:t>.</w:t>
            </w:r>
          </w:p>
          <w:p w14:paraId="1455A744" w14:textId="77777777" w:rsidR="001661B5" w:rsidRDefault="004F3847" w:rsidP="004F3847">
            <w:pPr>
              <w:spacing w:before="24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and/or media directly related to the funded project.</w:t>
            </w:r>
          </w:p>
          <w:p w14:paraId="0E507A86" w14:textId="61A15AB5" w:rsidR="00E2551B" w:rsidRPr="00B71D2A" w:rsidRDefault="00E2551B" w:rsidP="004F3847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B71D2A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B71D2A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Links to media directly related to the funded project.</w:t>
            </w:r>
          </w:p>
        </w:tc>
      </w:tr>
    </w:tbl>
    <w:p w14:paraId="2A445A6A" w14:textId="77777777" w:rsidR="001661B5" w:rsidRPr="00B71D2A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1661B5" w:rsidRPr="00B71D2A" w14:paraId="3C913C2C" w14:textId="77777777" w:rsidTr="00570113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6B" w14:textId="1A0E0C65" w:rsidR="001661B5" w:rsidRPr="00B71D2A" w:rsidRDefault="001661B5" w:rsidP="00716B8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b/>
                <w:sz w:val="22"/>
                <w:szCs w:val="22"/>
              </w:rPr>
              <w:t xml:space="preserve">SECTION 4: </w:t>
            </w:r>
            <w:r w:rsidR="00E2551B">
              <w:rPr>
                <w:rFonts w:ascii="Arial" w:hAnsi="Arial"/>
                <w:b/>
                <w:sz w:val="22"/>
                <w:szCs w:val="22"/>
              </w:rPr>
              <w:t>Certification of Costs</w:t>
            </w:r>
            <w:r w:rsidR="00345FAC" w:rsidRPr="00B71D2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71D2A" w:rsidRPr="00B71D2A">
              <w:rPr>
                <w:rFonts w:ascii="Arial" w:hAnsi="Arial"/>
                <w:bCs/>
                <w:sz w:val="22"/>
                <w:szCs w:val="22"/>
              </w:rPr>
              <w:t>(to</w:t>
            </w:r>
            <w:r w:rsidR="00345FAC" w:rsidRPr="00B71D2A">
              <w:rPr>
                <w:rFonts w:ascii="Arial" w:hAnsi="Arial"/>
                <w:sz w:val="22"/>
                <w:szCs w:val="22"/>
              </w:rPr>
              <w:t xml:space="preserve"> be signed by</w:t>
            </w:r>
            <w:r w:rsidR="00A87DDA" w:rsidRPr="00B71D2A">
              <w:rPr>
                <w:rFonts w:ascii="Arial" w:hAnsi="Arial"/>
                <w:sz w:val="22"/>
                <w:szCs w:val="22"/>
              </w:rPr>
              <w:t xml:space="preserve"> </w:t>
            </w:r>
            <w:r w:rsidR="00345FAC" w:rsidRPr="00B71D2A">
              <w:rPr>
                <w:rFonts w:ascii="Arial" w:hAnsi="Arial"/>
                <w:sz w:val="22"/>
                <w:szCs w:val="22"/>
              </w:rPr>
              <w:t>Chief Financial Officer</w:t>
            </w:r>
            <w:r w:rsidR="00B71D2A" w:rsidRPr="00B71D2A">
              <w:rPr>
                <w:rFonts w:ascii="Arial" w:hAnsi="Arial"/>
                <w:sz w:val="22"/>
                <w:szCs w:val="22"/>
              </w:rPr>
              <w:t xml:space="preserve"> of Designate)</w:t>
            </w:r>
            <w:r w:rsidR="00345FAC" w:rsidRPr="00B71D2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1661B5" w:rsidRPr="00B71D2A" w14:paraId="2FFFB177" w14:textId="77777777" w:rsidTr="00570113">
        <w:trPr>
          <w:cantSplit/>
        </w:trPr>
        <w:tc>
          <w:tcPr>
            <w:tcW w:w="10185" w:type="dxa"/>
            <w:gridSpan w:val="2"/>
          </w:tcPr>
          <w:p w14:paraId="72990B30" w14:textId="77777777" w:rsidR="00345FAC" w:rsidRPr="00B71D2A" w:rsidRDefault="00345FAC" w:rsidP="008F5949">
            <w:pPr>
              <w:spacing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B71D2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B71D2A" w:rsidRDefault="00345FAC" w:rsidP="00345FAC">
            <w:pPr>
              <w:spacing w:before="24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B71D2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B71D2A" w14:paraId="34739609" w14:textId="77777777" w:rsidTr="008F5949">
        <w:trPr>
          <w:cantSplit/>
          <w:trHeight w:val="432"/>
        </w:trPr>
        <w:tc>
          <w:tcPr>
            <w:tcW w:w="5385" w:type="dxa"/>
          </w:tcPr>
          <w:p w14:paraId="7F47FA0B" w14:textId="00BFBCD4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Name: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075073B5" w14:textId="74CB29A9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Title: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661B5" w:rsidRPr="00B71D2A" w14:paraId="56DCCB66" w14:textId="77777777" w:rsidTr="00570113">
        <w:trPr>
          <w:cantSplit/>
          <w:trHeight w:val="280"/>
        </w:trPr>
        <w:tc>
          <w:tcPr>
            <w:tcW w:w="5385" w:type="dxa"/>
          </w:tcPr>
          <w:p w14:paraId="514FA259" w14:textId="043D1E27" w:rsidR="007C10A3" w:rsidRPr="00B71D2A" w:rsidRDefault="001661B5" w:rsidP="00B35B49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>Signature</w:t>
            </w:r>
            <w:r w:rsidR="00B71D2A">
              <w:rPr>
                <w:rFonts w:ascii="Arial" w:hAnsi="Arial"/>
                <w:sz w:val="22"/>
                <w:szCs w:val="22"/>
              </w:rPr>
              <w:t>*</w:t>
            </w:r>
            <w:r w:rsidRPr="00B71D2A">
              <w:rPr>
                <w:rFonts w:ascii="Arial" w:hAnsi="Arial"/>
                <w:sz w:val="22"/>
                <w:szCs w:val="22"/>
              </w:rPr>
              <w:t xml:space="preserve">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  <w:r w:rsidR="00E2551B">
              <w:rPr>
                <w:rFonts w:ascii="Arial" w:hAnsi="Arial"/>
                <w:sz w:val="22"/>
                <w:szCs w:val="22"/>
              </w:rPr>
              <w:br/>
            </w:r>
            <w:r w:rsidR="00B35B49">
              <w:rPr>
                <w:rFonts w:ascii="Arial" w:hAnsi="Arial"/>
                <w:i/>
                <w:sz w:val="21"/>
                <w:szCs w:val="21"/>
              </w:rPr>
              <w:t>*</w:t>
            </w:r>
            <w:r w:rsidR="00E2551B" w:rsidRPr="00B35B49">
              <w:rPr>
                <w:rFonts w:ascii="Arial" w:hAnsi="Arial"/>
                <w:i/>
                <w:sz w:val="21"/>
                <w:szCs w:val="21"/>
              </w:rPr>
              <w:t>A</w:t>
            </w:r>
            <w:r w:rsidR="00E2551B" w:rsidRPr="00B35B49">
              <w:rPr>
                <w:rFonts w:ascii="Arial" w:hAnsi="Arial"/>
                <w:i/>
                <w:sz w:val="20"/>
              </w:rPr>
              <w:t xml:space="preserve"> </w:t>
            </w:r>
            <w:r w:rsidR="00E2551B" w:rsidRPr="00B35B49">
              <w:rPr>
                <w:rFonts w:ascii="Arial" w:hAnsi="Arial"/>
                <w:i/>
                <w:sz w:val="21"/>
                <w:szCs w:val="21"/>
              </w:rPr>
              <w:t>certified digital or original signature is required.</w:t>
            </w:r>
          </w:p>
        </w:tc>
        <w:tc>
          <w:tcPr>
            <w:tcW w:w="4800" w:type="dxa"/>
          </w:tcPr>
          <w:p w14:paraId="77140A51" w14:textId="0635B3DF" w:rsidR="001661B5" w:rsidRPr="00B71D2A" w:rsidRDefault="001661B5" w:rsidP="001661B5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D2A">
              <w:rPr>
                <w:rFonts w:ascii="Arial" w:hAnsi="Arial"/>
                <w:sz w:val="22"/>
                <w:szCs w:val="22"/>
              </w:rPr>
              <w:t xml:space="preserve">Date: 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 w:rsidRPr="00B71D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04008" w:rsidRPr="00B71D2A">
              <w:rPr>
                <w:rFonts w:ascii="Arial" w:hAnsi="Arial"/>
                <w:sz w:val="22"/>
                <w:szCs w:val="22"/>
              </w:rPr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04008" w:rsidRPr="00B71D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E3B022F" w14:textId="77777777" w:rsidR="00E2551B" w:rsidRDefault="008F5949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br/>
      </w:r>
    </w:p>
    <w:p w14:paraId="21EE99F5" w14:textId="7A4B8505" w:rsidR="00E2551B" w:rsidRDefault="00E2551B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lastRenderedPageBreak/>
        <w:t xml:space="preserve">All </w:t>
      </w:r>
      <w:r w:rsidR="00240E51">
        <w:rPr>
          <w:rFonts w:ascii="Arial" w:hAnsi="Arial"/>
          <w:bCs/>
          <w:sz w:val="22"/>
          <w:szCs w:val="22"/>
          <w:lang w:val="en-GB"/>
        </w:rPr>
        <w:t>final report</w:t>
      </w:r>
      <w:r>
        <w:rPr>
          <w:rFonts w:ascii="Arial" w:hAnsi="Arial"/>
          <w:bCs/>
          <w:sz w:val="22"/>
          <w:szCs w:val="22"/>
          <w:lang w:val="en-GB"/>
        </w:rPr>
        <w:t>s should be submitted to:</w:t>
      </w:r>
    </w:p>
    <w:p w14:paraId="7EABE5F0" w14:textId="599520AC" w:rsidR="00240E51" w:rsidRPr="00633A49" w:rsidRDefault="00240E51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 w:rsidRPr="00633A49">
        <w:rPr>
          <w:rFonts w:ascii="Arial" w:hAnsi="Arial"/>
          <w:bCs/>
          <w:sz w:val="22"/>
          <w:szCs w:val="22"/>
          <w:lang w:val="en-GB"/>
        </w:rPr>
        <w:t xml:space="preserve">Local Government Program Services, Union of BC Municipalities </w:t>
      </w:r>
    </w:p>
    <w:p w14:paraId="19C6AD65" w14:textId="5D480FFD" w:rsidR="00A71606" w:rsidRPr="00240E51" w:rsidRDefault="00240E51" w:rsidP="008F5949">
      <w:pPr>
        <w:spacing w:before="120" w:after="120"/>
        <w:rPr>
          <w:rFonts w:ascii="Arial" w:hAnsi="Arial"/>
          <w:bCs/>
          <w:sz w:val="22"/>
          <w:szCs w:val="22"/>
          <w:lang w:val="en-GB"/>
        </w:rPr>
      </w:pPr>
      <w:r w:rsidRPr="00633A49">
        <w:rPr>
          <w:rFonts w:ascii="Arial" w:hAnsi="Arial"/>
          <w:bCs/>
          <w:sz w:val="22"/>
          <w:szCs w:val="22"/>
          <w:lang w:val="en-GB"/>
        </w:rPr>
        <w:t xml:space="preserve">Email: </w:t>
      </w:r>
      <w:hyperlink r:id="rId10" w:history="1">
        <w:r w:rsidRPr="004567BD">
          <w:rPr>
            <w:rStyle w:val="Hyperlink"/>
            <w:rFonts w:ascii="Arial" w:hAnsi="Arial"/>
            <w:bCs/>
            <w:sz w:val="22"/>
            <w:szCs w:val="22"/>
            <w:lang w:val="en-GB"/>
          </w:rPr>
          <w:t>lgps@ubcm.ca</w:t>
        </w:r>
      </w:hyperlink>
    </w:p>
    <w:sectPr w:rsidR="00A71606" w:rsidRPr="00240E51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BD9DB" w14:textId="77777777" w:rsidR="00F90B38" w:rsidRDefault="00F90B38">
      <w:r>
        <w:separator/>
      </w:r>
    </w:p>
  </w:endnote>
  <w:endnote w:type="continuationSeparator" w:id="0">
    <w:p w14:paraId="03656D27" w14:textId="77777777" w:rsidR="00F90B38" w:rsidRDefault="00F9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ED94" w14:textId="7D24F202" w:rsidR="00CE1F59" w:rsidRPr="008F5949" w:rsidRDefault="00CE1F59" w:rsidP="008F5949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426"/>
      <w:rPr>
        <w:rFonts w:ascii="Arial" w:hAnsi="Arial" w:cs="Arial"/>
      </w:rPr>
    </w:pPr>
    <w:r w:rsidRPr="008F5949">
      <w:rPr>
        <w:rFonts w:ascii="Arial" w:hAnsi="Arial" w:cs="Arial"/>
        <w:i/>
        <w:sz w:val="20"/>
      </w:rPr>
      <w:t>Asset Management Planning Program –</w:t>
    </w:r>
    <w:r w:rsidR="008F5949" w:rsidRPr="008F5949">
      <w:rPr>
        <w:rFonts w:ascii="Arial" w:hAnsi="Arial" w:cs="Arial"/>
        <w:i/>
        <w:sz w:val="20"/>
      </w:rPr>
      <w:t xml:space="preserve"> 202</w:t>
    </w:r>
    <w:r w:rsidR="00E2551B">
      <w:rPr>
        <w:rFonts w:ascii="Arial" w:hAnsi="Arial" w:cs="Arial"/>
        <w:i/>
        <w:sz w:val="20"/>
      </w:rPr>
      <w:t>5</w:t>
    </w:r>
    <w:r w:rsidRPr="008F5949">
      <w:rPr>
        <w:rFonts w:ascii="Arial" w:hAnsi="Arial" w:cs="Arial"/>
        <w:i/>
        <w:sz w:val="20"/>
      </w:rPr>
      <w:t xml:space="preserve"> Final Report Form</w:t>
    </w:r>
    <w:r w:rsidRPr="008F5949">
      <w:rPr>
        <w:rFonts w:ascii="Arial" w:hAnsi="Arial" w:cs="Arial"/>
        <w:i/>
        <w:sz w:val="20"/>
      </w:rPr>
      <w:tab/>
    </w:r>
    <w:r w:rsidRPr="008F5949">
      <w:rPr>
        <w:rFonts w:ascii="Arial" w:hAnsi="Arial" w:cs="Arial"/>
        <w:i/>
        <w:sz w:val="20"/>
      </w:rPr>
      <w:tab/>
    </w:r>
    <w:r w:rsidRPr="008F5949">
      <w:rPr>
        <w:rStyle w:val="PageNumber"/>
        <w:rFonts w:ascii="Arial" w:hAnsi="Arial" w:cs="Arial"/>
        <w:i/>
        <w:sz w:val="20"/>
      </w:rPr>
      <w:fldChar w:fldCharType="begin"/>
    </w:r>
    <w:r w:rsidRPr="008F5949">
      <w:rPr>
        <w:rStyle w:val="PageNumber"/>
        <w:rFonts w:ascii="Arial" w:hAnsi="Arial" w:cs="Arial"/>
        <w:i/>
        <w:sz w:val="20"/>
      </w:rPr>
      <w:instrText xml:space="preserve"> PAGE </w:instrText>
    </w:r>
    <w:r w:rsidRPr="008F5949">
      <w:rPr>
        <w:rStyle w:val="PageNumber"/>
        <w:rFonts w:ascii="Arial" w:hAnsi="Arial" w:cs="Arial"/>
        <w:i/>
        <w:sz w:val="20"/>
      </w:rPr>
      <w:fldChar w:fldCharType="separate"/>
    </w:r>
    <w:r w:rsidR="009562E2" w:rsidRPr="008F5949">
      <w:rPr>
        <w:rStyle w:val="PageNumber"/>
        <w:rFonts w:ascii="Arial" w:hAnsi="Arial" w:cs="Arial"/>
        <w:i/>
        <w:noProof/>
        <w:sz w:val="20"/>
      </w:rPr>
      <w:t>3</w:t>
    </w:r>
    <w:r w:rsidRPr="008F594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86DB" w14:textId="77777777" w:rsidR="00F90B38" w:rsidRDefault="00F90B38">
      <w:r>
        <w:separator/>
      </w:r>
    </w:p>
  </w:footnote>
  <w:footnote w:type="continuationSeparator" w:id="0">
    <w:p w14:paraId="715472B8" w14:textId="77777777" w:rsidR="00F90B38" w:rsidRDefault="00F9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356389675" name="Picture 356389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1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629"/>
    <w:multiLevelType w:val="hybridMultilevel"/>
    <w:tmpl w:val="F940B09C"/>
    <w:lvl w:ilvl="0" w:tplc="F43E75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E13C1"/>
    <w:multiLevelType w:val="hybridMultilevel"/>
    <w:tmpl w:val="F9D05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6038">
    <w:abstractNumId w:val="3"/>
  </w:num>
  <w:num w:numId="2" w16cid:durableId="341055402">
    <w:abstractNumId w:val="5"/>
  </w:num>
  <w:num w:numId="3" w16cid:durableId="1680741601">
    <w:abstractNumId w:val="30"/>
  </w:num>
  <w:num w:numId="4" w16cid:durableId="642126223">
    <w:abstractNumId w:val="1"/>
  </w:num>
  <w:num w:numId="5" w16cid:durableId="823854940">
    <w:abstractNumId w:val="34"/>
  </w:num>
  <w:num w:numId="6" w16cid:durableId="352731357">
    <w:abstractNumId w:val="18"/>
  </w:num>
  <w:num w:numId="7" w16cid:durableId="2114668044">
    <w:abstractNumId w:val="2"/>
  </w:num>
  <w:num w:numId="8" w16cid:durableId="1707175837">
    <w:abstractNumId w:val="0"/>
  </w:num>
  <w:num w:numId="9" w16cid:durableId="1586182777">
    <w:abstractNumId w:val="17"/>
  </w:num>
  <w:num w:numId="10" w16cid:durableId="1247379073">
    <w:abstractNumId w:val="13"/>
  </w:num>
  <w:num w:numId="11" w16cid:durableId="12806618">
    <w:abstractNumId w:val="24"/>
  </w:num>
  <w:num w:numId="12" w16cid:durableId="1581599270">
    <w:abstractNumId w:val="9"/>
  </w:num>
  <w:num w:numId="13" w16cid:durableId="38090621">
    <w:abstractNumId w:val="11"/>
  </w:num>
  <w:num w:numId="14" w16cid:durableId="1063676521">
    <w:abstractNumId w:val="5"/>
  </w:num>
  <w:num w:numId="15" w16cid:durableId="2142114446">
    <w:abstractNumId w:val="7"/>
  </w:num>
  <w:num w:numId="16" w16cid:durableId="2059040301">
    <w:abstractNumId w:val="22"/>
  </w:num>
  <w:num w:numId="17" w16cid:durableId="784275340">
    <w:abstractNumId w:val="8"/>
  </w:num>
  <w:num w:numId="18" w16cid:durableId="936058700">
    <w:abstractNumId w:val="26"/>
  </w:num>
  <w:num w:numId="19" w16cid:durableId="79103152">
    <w:abstractNumId w:val="27"/>
  </w:num>
  <w:num w:numId="20" w16cid:durableId="1382554788">
    <w:abstractNumId w:val="25"/>
  </w:num>
  <w:num w:numId="21" w16cid:durableId="1944533165">
    <w:abstractNumId w:val="21"/>
  </w:num>
  <w:num w:numId="22" w16cid:durableId="651720017">
    <w:abstractNumId w:val="5"/>
  </w:num>
  <w:num w:numId="23" w16cid:durableId="1663653740">
    <w:abstractNumId w:val="5"/>
  </w:num>
  <w:num w:numId="24" w16cid:durableId="1958170758">
    <w:abstractNumId w:val="5"/>
  </w:num>
  <w:num w:numId="25" w16cid:durableId="159277557">
    <w:abstractNumId w:val="5"/>
  </w:num>
  <w:num w:numId="26" w16cid:durableId="822359566">
    <w:abstractNumId w:val="5"/>
  </w:num>
  <w:num w:numId="27" w16cid:durableId="1404445174">
    <w:abstractNumId w:val="5"/>
  </w:num>
  <w:num w:numId="28" w16cid:durableId="2129471886">
    <w:abstractNumId w:val="5"/>
  </w:num>
  <w:num w:numId="29" w16cid:durableId="1690370906">
    <w:abstractNumId w:val="5"/>
  </w:num>
  <w:num w:numId="30" w16cid:durableId="702022776">
    <w:abstractNumId w:val="5"/>
  </w:num>
  <w:num w:numId="31" w16cid:durableId="13073522">
    <w:abstractNumId w:val="16"/>
  </w:num>
  <w:num w:numId="32" w16cid:durableId="712996750">
    <w:abstractNumId w:val="20"/>
  </w:num>
  <w:num w:numId="33" w16cid:durableId="61369721">
    <w:abstractNumId w:val="6"/>
  </w:num>
  <w:num w:numId="34" w16cid:durableId="129977204">
    <w:abstractNumId w:val="19"/>
  </w:num>
  <w:num w:numId="35" w16cid:durableId="259341261">
    <w:abstractNumId w:val="31"/>
  </w:num>
  <w:num w:numId="36" w16cid:durableId="1763913898">
    <w:abstractNumId w:val="33"/>
  </w:num>
  <w:num w:numId="37" w16cid:durableId="305624379">
    <w:abstractNumId w:val="10"/>
  </w:num>
  <w:num w:numId="38" w16cid:durableId="577834689">
    <w:abstractNumId w:val="28"/>
  </w:num>
  <w:num w:numId="39" w16cid:durableId="109521326">
    <w:abstractNumId w:val="23"/>
  </w:num>
  <w:num w:numId="40" w16cid:durableId="847019091">
    <w:abstractNumId w:val="15"/>
  </w:num>
  <w:num w:numId="41" w16cid:durableId="1344405604">
    <w:abstractNumId w:val="12"/>
  </w:num>
  <w:num w:numId="42" w16cid:durableId="1327368232">
    <w:abstractNumId w:val="29"/>
  </w:num>
  <w:num w:numId="43" w16cid:durableId="1885755355">
    <w:abstractNumId w:val="4"/>
  </w:num>
  <w:num w:numId="44" w16cid:durableId="1170213752">
    <w:abstractNumId w:val="14"/>
  </w:num>
  <w:num w:numId="45" w16cid:durableId="709577381">
    <w:abstractNumId w:val="32"/>
  </w:num>
  <w:num w:numId="46" w16cid:durableId="14270133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1787"/>
    <w:rsid w:val="000F366E"/>
    <w:rsid w:val="000F7550"/>
    <w:rsid w:val="00102BCF"/>
    <w:rsid w:val="001060BF"/>
    <w:rsid w:val="001168E5"/>
    <w:rsid w:val="001301A0"/>
    <w:rsid w:val="001301DE"/>
    <w:rsid w:val="00130D45"/>
    <w:rsid w:val="00131399"/>
    <w:rsid w:val="00135D73"/>
    <w:rsid w:val="0014326D"/>
    <w:rsid w:val="00151298"/>
    <w:rsid w:val="00154B65"/>
    <w:rsid w:val="001661B5"/>
    <w:rsid w:val="001675E3"/>
    <w:rsid w:val="0017598F"/>
    <w:rsid w:val="00177123"/>
    <w:rsid w:val="001842B6"/>
    <w:rsid w:val="00184956"/>
    <w:rsid w:val="00194ECC"/>
    <w:rsid w:val="001A6CA8"/>
    <w:rsid w:val="001B760C"/>
    <w:rsid w:val="001C38F6"/>
    <w:rsid w:val="001C53E1"/>
    <w:rsid w:val="001C631C"/>
    <w:rsid w:val="001E7295"/>
    <w:rsid w:val="001F1A34"/>
    <w:rsid w:val="00203DC5"/>
    <w:rsid w:val="00206E8D"/>
    <w:rsid w:val="002236D3"/>
    <w:rsid w:val="002317B4"/>
    <w:rsid w:val="0023330B"/>
    <w:rsid w:val="00234858"/>
    <w:rsid w:val="00240E51"/>
    <w:rsid w:val="00242122"/>
    <w:rsid w:val="0025047E"/>
    <w:rsid w:val="002528D7"/>
    <w:rsid w:val="00253083"/>
    <w:rsid w:val="00256B2A"/>
    <w:rsid w:val="00270A39"/>
    <w:rsid w:val="00271389"/>
    <w:rsid w:val="002815B6"/>
    <w:rsid w:val="00281AB0"/>
    <w:rsid w:val="002832F2"/>
    <w:rsid w:val="0029002B"/>
    <w:rsid w:val="002931DC"/>
    <w:rsid w:val="00297340"/>
    <w:rsid w:val="002B086E"/>
    <w:rsid w:val="002B2ACE"/>
    <w:rsid w:val="002B4D34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06E0"/>
    <w:rsid w:val="00307EF9"/>
    <w:rsid w:val="00312A45"/>
    <w:rsid w:val="0032071F"/>
    <w:rsid w:val="0033455F"/>
    <w:rsid w:val="00337621"/>
    <w:rsid w:val="00345FAC"/>
    <w:rsid w:val="0034673A"/>
    <w:rsid w:val="003477FE"/>
    <w:rsid w:val="003549C2"/>
    <w:rsid w:val="00361DCF"/>
    <w:rsid w:val="00371ED9"/>
    <w:rsid w:val="00374220"/>
    <w:rsid w:val="00382AFB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3F507A"/>
    <w:rsid w:val="00401663"/>
    <w:rsid w:val="00406AF1"/>
    <w:rsid w:val="004106A4"/>
    <w:rsid w:val="00412749"/>
    <w:rsid w:val="00420C77"/>
    <w:rsid w:val="004215B5"/>
    <w:rsid w:val="00424D2D"/>
    <w:rsid w:val="004270BA"/>
    <w:rsid w:val="004271B4"/>
    <w:rsid w:val="00431219"/>
    <w:rsid w:val="004312D8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C1245"/>
    <w:rsid w:val="004D3424"/>
    <w:rsid w:val="004D45FB"/>
    <w:rsid w:val="004D710E"/>
    <w:rsid w:val="004E0CC2"/>
    <w:rsid w:val="004E140D"/>
    <w:rsid w:val="004E2DA0"/>
    <w:rsid w:val="004E666F"/>
    <w:rsid w:val="004F1FA2"/>
    <w:rsid w:val="004F3847"/>
    <w:rsid w:val="004F598B"/>
    <w:rsid w:val="004F79D5"/>
    <w:rsid w:val="00501C55"/>
    <w:rsid w:val="00503580"/>
    <w:rsid w:val="00512526"/>
    <w:rsid w:val="00524F7E"/>
    <w:rsid w:val="0053378D"/>
    <w:rsid w:val="00556447"/>
    <w:rsid w:val="00556D7A"/>
    <w:rsid w:val="00570113"/>
    <w:rsid w:val="00580BA8"/>
    <w:rsid w:val="00593615"/>
    <w:rsid w:val="00594822"/>
    <w:rsid w:val="00595720"/>
    <w:rsid w:val="005967BC"/>
    <w:rsid w:val="005971FC"/>
    <w:rsid w:val="005A149E"/>
    <w:rsid w:val="005B7F3B"/>
    <w:rsid w:val="005C418B"/>
    <w:rsid w:val="005E167A"/>
    <w:rsid w:val="005F7F34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066C9"/>
    <w:rsid w:val="00710396"/>
    <w:rsid w:val="007116F8"/>
    <w:rsid w:val="00711A88"/>
    <w:rsid w:val="00713B5F"/>
    <w:rsid w:val="00716B86"/>
    <w:rsid w:val="0072649F"/>
    <w:rsid w:val="007316BA"/>
    <w:rsid w:val="00731CCE"/>
    <w:rsid w:val="00731D90"/>
    <w:rsid w:val="0073274E"/>
    <w:rsid w:val="0073301C"/>
    <w:rsid w:val="00753C0F"/>
    <w:rsid w:val="00757F4B"/>
    <w:rsid w:val="007636C8"/>
    <w:rsid w:val="0076700F"/>
    <w:rsid w:val="00774D57"/>
    <w:rsid w:val="00775111"/>
    <w:rsid w:val="0078258F"/>
    <w:rsid w:val="007A3252"/>
    <w:rsid w:val="007A4416"/>
    <w:rsid w:val="007B3FE0"/>
    <w:rsid w:val="007B469E"/>
    <w:rsid w:val="007C10A3"/>
    <w:rsid w:val="007C1AE6"/>
    <w:rsid w:val="007C42A1"/>
    <w:rsid w:val="007C4C8E"/>
    <w:rsid w:val="007C7515"/>
    <w:rsid w:val="007E16CA"/>
    <w:rsid w:val="007E39B5"/>
    <w:rsid w:val="007F5A15"/>
    <w:rsid w:val="00803D66"/>
    <w:rsid w:val="0081372B"/>
    <w:rsid w:val="00823225"/>
    <w:rsid w:val="00823B77"/>
    <w:rsid w:val="00852E89"/>
    <w:rsid w:val="00856BD0"/>
    <w:rsid w:val="00891616"/>
    <w:rsid w:val="008931C1"/>
    <w:rsid w:val="00893AC8"/>
    <w:rsid w:val="008B425E"/>
    <w:rsid w:val="008B7D5C"/>
    <w:rsid w:val="008C2016"/>
    <w:rsid w:val="008C693C"/>
    <w:rsid w:val="008E04D0"/>
    <w:rsid w:val="008E0E94"/>
    <w:rsid w:val="008E4CBD"/>
    <w:rsid w:val="008F182E"/>
    <w:rsid w:val="008F4ECF"/>
    <w:rsid w:val="008F5949"/>
    <w:rsid w:val="009171A4"/>
    <w:rsid w:val="0092664D"/>
    <w:rsid w:val="009303AE"/>
    <w:rsid w:val="009504A6"/>
    <w:rsid w:val="009520AE"/>
    <w:rsid w:val="009562E2"/>
    <w:rsid w:val="00961157"/>
    <w:rsid w:val="00967E6F"/>
    <w:rsid w:val="00995374"/>
    <w:rsid w:val="00995BAE"/>
    <w:rsid w:val="009A106B"/>
    <w:rsid w:val="009A490F"/>
    <w:rsid w:val="009A4F14"/>
    <w:rsid w:val="009A56D2"/>
    <w:rsid w:val="009B121F"/>
    <w:rsid w:val="009B77FA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366BB"/>
    <w:rsid w:val="00A45AB9"/>
    <w:rsid w:val="00A514F5"/>
    <w:rsid w:val="00A66DCF"/>
    <w:rsid w:val="00A71606"/>
    <w:rsid w:val="00A87DDA"/>
    <w:rsid w:val="00A95A89"/>
    <w:rsid w:val="00A963D9"/>
    <w:rsid w:val="00A96D26"/>
    <w:rsid w:val="00AA3906"/>
    <w:rsid w:val="00AA61DB"/>
    <w:rsid w:val="00AB3C80"/>
    <w:rsid w:val="00AB7B44"/>
    <w:rsid w:val="00AC0B99"/>
    <w:rsid w:val="00AC6547"/>
    <w:rsid w:val="00AD5C05"/>
    <w:rsid w:val="00AE3B34"/>
    <w:rsid w:val="00AF059D"/>
    <w:rsid w:val="00AF4AA5"/>
    <w:rsid w:val="00B00504"/>
    <w:rsid w:val="00B02DB4"/>
    <w:rsid w:val="00B0332E"/>
    <w:rsid w:val="00B03E53"/>
    <w:rsid w:val="00B03EC0"/>
    <w:rsid w:val="00B1149A"/>
    <w:rsid w:val="00B14635"/>
    <w:rsid w:val="00B14AFB"/>
    <w:rsid w:val="00B2005E"/>
    <w:rsid w:val="00B25C33"/>
    <w:rsid w:val="00B32CB7"/>
    <w:rsid w:val="00B35B49"/>
    <w:rsid w:val="00B36077"/>
    <w:rsid w:val="00B379D7"/>
    <w:rsid w:val="00B430BC"/>
    <w:rsid w:val="00B43D77"/>
    <w:rsid w:val="00B51C3E"/>
    <w:rsid w:val="00B6473D"/>
    <w:rsid w:val="00B71D2A"/>
    <w:rsid w:val="00B90AE0"/>
    <w:rsid w:val="00B9231D"/>
    <w:rsid w:val="00BA4F11"/>
    <w:rsid w:val="00BC36F7"/>
    <w:rsid w:val="00BD1410"/>
    <w:rsid w:val="00BD2861"/>
    <w:rsid w:val="00BD7DF6"/>
    <w:rsid w:val="00BE28EA"/>
    <w:rsid w:val="00BE5CC6"/>
    <w:rsid w:val="00BE73D2"/>
    <w:rsid w:val="00BF0C8C"/>
    <w:rsid w:val="00BF1E7A"/>
    <w:rsid w:val="00BF3148"/>
    <w:rsid w:val="00C26894"/>
    <w:rsid w:val="00C27932"/>
    <w:rsid w:val="00C31775"/>
    <w:rsid w:val="00C328D4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B5696"/>
    <w:rsid w:val="00CC4A13"/>
    <w:rsid w:val="00CD4189"/>
    <w:rsid w:val="00CD474F"/>
    <w:rsid w:val="00CE1F59"/>
    <w:rsid w:val="00CE3817"/>
    <w:rsid w:val="00CE42C5"/>
    <w:rsid w:val="00CE57D4"/>
    <w:rsid w:val="00CF20BE"/>
    <w:rsid w:val="00CF5D4C"/>
    <w:rsid w:val="00D05024"/>
    <w:rsid w:val="00D076DE"/>
    <w:rsid w:val="00D103E4"/>
    <w:rsid w:val="00D10730"/>
    <w:rsid w:val="00D229E2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A3233"/>
    <w:rsid w:val="00DB1F1F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16ED4"/>
    <w:rsid w:val="00E2551B"/>
    <w:rsid w:val="00E25F13"/>
    <w:rsid w:val="00E3499B"/>
    <w:rsid w:val="00E4275E"/>
    <w:rsid w:val="00E436C9"/>
    <w:rsid w:val="00E43D77"/>
    <w:rsid w:val="00E54FB7"/>
    <w:rsid w:val="00E56CEF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008"/>
    <w:rsid w:val="00F049CA"/>
    <w:rsid w:val="00F04D1A"/>
    <w:rsid w:val="00F11A6B"/>
    <w:rsid w:val="00F120F1"/>
    <w:rsid w:val="00F159A0"/>
    <w:rsid w:val="00F21DCE"/>
    <w:rsid w:val="00F241CE"/>
    <w:rsid w:val="00F24872"/>
    <w:rsid w:val="00F2591F"/>
    <w:rsid w:val="00F73386"/>
    <w:rsid w:val="00F86477"/>
    <w:rsid w:val="00F90B38"/>
    <w:rsid w:val="00F957F1"/>
    <w:rsid w:val="00FA3571"/>
    <w:rsid w:val="00FB07B4"/>
    <w:rsid w:val="00FB711B"/>
    <w:rsid w:val="00FC324D"/>
    <w:rsid w:val="00FD4A3C"/>
    <w:rsid w:val="00FE27E7"/>
    <w:rsid w:val="00FE2D2F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B95E333B-57E8-0542-86B4-112AA05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AA5"/>
    <w:rPr>
      <w:color w:val="605E5C"/>
      <w:shd w:val="clear" w:color="auto" w:fill="E1DFDD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852E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95-C1A2-CC43-AF3B-04F95F5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4377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Lynsay Pacey</cp:lastModifiedBy>
  <cp:revision>5</cp:revision>
  <cp:lastPrinted>2020-02-26T18:53:00Z</cp:lastPrinted>
  <dcterms:created xsi:type="dcterms:W3CDTF">2025-03-24T18:21:00Z</dcterms:created>
  <dcterms:modified xsi:type="dcterms:W3CDTF">2025-03-25T18:51:00Z</dcterms:modified>
</cp:coreProperties>
</file>